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3" w:rsidRPr="005D30D2" w:rsidRDefault="00B90B23" w:rsidP="005D30D2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D30D2">
        <w:rPr>
          <w:rFonts w:ascii="Arial Narrow" w:hAnsi="Arial Narrow"/>
          <w:b/>
          <w:sz w:val="18"/>
          <w:szCs w:val="18"/>
          <w:u w:val="single"/>
        </w:rPr>
        <w:t>CUENTAS DE PÉRDIDAS Y GANANCIAS</w:t>
      </w:r>
    </w:p>
    <w:tbl>
      <w:tblPr>
        <w:tblStyle w:val="Tablaconcuadrcula"/>
        <w:tblW w:w="0" w:type="auto"/>
        <w:tblLook w:val="04A0"/>
      </w:tblPr>
      <w:tblGrid>
        <w:gridCol w:w="1766"/>
        <w:gridCol w:w="6954"/>
      </w:tblGrid>
      <w:tr w:rsidR="00B90B23" w:rsidRPr="005D30D2" w:rsidTr="005D30D2">
        <w:tc>
          <w:tcPr>
            <w:tcW w:w="1766" w:type="dxa"/>
            <w:shd w:val="clear" w:color="auto" w:fill="FFFFFF" w:themeFill="background1"/>
          </w:tcPr>
          <w:p w:rsidR="00B90B23" w:rsidRPr="005D30D2" w:rsidRDefault="00B74C21" w:rsidP="00B74C21">
            <w:pPr>
              <w:jc w:val="center"/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CUENTAS</w:t>
            </w:r>
          </w:p>
        </w:tc>
        <w:tc>
          <w:tcPr>
            <w:tcW w:w="6954" w:type="dxa"/>
            <w:shd w:val="clear" w:color="auto" w:fill="FFFFFF" w:themeFill="background1"/>
          </w:tcPr>
          <w:p w:rsidR="00B90B23" w:rsidRPr="005D30D2" w:rsidRDefault="00B74C21" w:rsidP="00B74C21">
            <w:pPr>
              <w:jc w:val="center"/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ELEMENTO PATRIMONIAL</w:t>
            </w:r>
          </w:p>
        </w:tc>
      </w:tr>
      <w:tr w:rsidR="00B90B23" w:rsidRPr="005D30D2" w:rsidTr="005D30D2">
        <w:tc>
          <w:tcPr>
            <w:tcW w:w="1766" w:type="dxa"/>
            <w:shd w:val="clear" w:color="auto" w:fill="FFFFFF" w:themeFill="background1"/>
          </w:tcPr>
          <w:p w:rsidR="00B90B23" w:rsidRPr="005D30D2" w:rsidRDefault="00B90B23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74C21" w:rsidRPr="005D30D2" w:rsidRDefault="00B74C21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1.- IMPORTE DE LA CIFRA DE NEGOCIO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mercaderías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701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productos terminados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702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productos semiterminados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703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subproductos y residuos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704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Ventas de envases y embalajes</w:t>
            </w:r>
          </w:p>
        </w:tc>
      </w:tr>
      <w:tr w:rsidR="00B90B23" w:rsidRPr="005D30D2" w:rsidTr="00E523BD">
        <w:tc>
          <w:tcPr>
            <w:tcW w:w="1766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705</w:t>
            </w:r>
          </w:p>
        </w:tc>
        <w:tc>
          <w:tcPr>
            <w:tcW w:w="6954" w:type="dxa"/>
          </w:tcPr>
          <w:p w:rsidR="00B90B23" w:rsidRPr="005D30D2" w:rsidRDefault="00B74C2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Prestación de servicios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7071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Comisiones generales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7072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Comisiones por gastos de gestión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(706)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Descuento sobre ventas por pronto pago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(708)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Devoluciones de ventas y operaciones similares</w:t>
            </w:r>
          </w:p>
        </w:tc>
      </w:tr>
      <w:tr w:rsidR="000D5A05" w:rsidRPr="005D30D2" w:rsidTr="00E523BD">
        <w:tc>
          <w:tcPr>
            <w:tcW w:w="1766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(709)</w:t>
            </w:r>
          </w:p>
        </w:tc>
        <w:tc>
          <w:tcPr>
            <w:tcW w:w="6954" w:type="dxa"/>
          </w:tcPr>
          <w:p w:rsidR="000D5A05" w:rsidRPr="005D30D2" w:rsidRDefault="000D5A05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Rappels sobre ventas</w:t>
            </w:r>
          </w:p>
        </w:tc>
      </w:tr>
      <w:tr w:rsidR="00E07119" w:rsidRPr="005D30D2" w:rsidTr="005D30D2">
        <w:tc>
          <w:tcPr>
            <w:tcW w:w="1766" w:type="dxa"/>
          </w:tcPr>
          <w:p w:rsidR="00E07119" w:rsidRPr="005D30D2" w:rsidRDefault="00E07119" w:rsidP="00B90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E07119" w:rsidRPr="005D30D2" w:rsidRDefault="00E07119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2.- VARIACIÓN DE EXISTENCIAS DE PRODUCTOS TERMINADOS Y EN CURSO DE FABRICACIÓN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710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en curso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711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semiterminados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712 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productos terminados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713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subproductos, residuos y materiales recuperados.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(6930)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productos terminados y en curso de fabricación</w:t>
            </w:r>
          </w:p>
        </w:tc>
      </w:tr>
      <w:tr w:rsidR="00FC19B1" w:rsidRPr="005D30D2" w:rsidTr="00E523BD">
        <w:tc>
          <w:tcPr>
            <w:tcW w:w="1766" w:type="dxa"/>
          </w:tcPr>
          <w:p w:rsidR="00FC19B1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</w:t>
            </w:r>
            <w:r w:rsidR="007E3178" w:rsidRPr="005D30D2">
              <w:rPr>
                <w:rFonts w:ascii="Arial Narrow" w:hAnsi="Arial Narrow"/>
                <w:sz w:val="18"/>
                <w:szCs w:val="18"/>
              </w:rPr>
              <w:t>7930</w:t>
            </w:r>
          </w:p>
        </w:tc>
        <w:tc>
          <w:tcPr>
            <w:tcW w:w="6954" w:type="dxa"/>
          </w:tcPr>
          <w:p w:rsidR="00FC19B1" w:rsidRPr="005D30D2" w:rsidRDefault="00FC19B1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productos terminados y en curso de fabricación</w:t>
            </w:r>
          </w:p>
        </w:tc>
      </w:tr>
      <w:tr w:rsidR="000B160D" w:rsidRPr="005D30D2" w:rsidTr="005D30D2">
        <w:tc>
          <w:tcPr>
            <w:tcW w:w="1766" w:type="dxa"/>
            <w:shd w:val="clear" w:color="auto" w:fill="FFFFFF" w:themeFill="background1"/>
          </w:tcPr>
          <w:p w:rsidR="000B160D" w:rsidRPr="005D30D2" w:rsidRDefault="000B160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0B160D" w:rsidRPr="005D30D2" w:rsidRDefault="000B160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3.- TRABAJOS REALIZADOS POR LA EMPRESA PARAB SU ACTIVO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730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intangible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731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material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732</w:t>
            </w:r>
          </w:p>
        </w:tc>
        <w:tc>
          <w:tcPr>
            <w:tcW w:w="6954" w:type="dxa"/>
          </w:tcPr>
          <w:p w:rsidR="000B160D" w:rsidRPr="005D30D2" w:rsidRDefault="000B160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en inversiones inmobiliarias</w:t>
            </w:r>
          </w:p>
        </w:tc>
      </w:tr>
      <w:tr w:rsidR="000B160D" w:rsidRPr="005D30D2" w:rsidTr="00E523BD">
        <w:tc>
          <w:tcPr>
            <w:tcW w:w="1766" w:type="dxa"/>
          </w:tcPr>
          <w:p w:rsidR="000B160D" w:rsidRPr="005D30D2" w:rsidRDefault="006D56D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733</w:t>
            </w:r>
          </w:p>
        </w:tc>
        <w:tc>
          <w:tcPr>
            <w:tcW w:w="6954" w:type="dxa"/>
          </w:tcPr>
          <w:p w:rsidR="000B160D" w:rsidRPr="005D30D2" w:rsidRDefault="006D56D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el inmovilizado material en curso</w:t>
            </w:r>
          </w:p>
        </w:tc>
      </w:tr>
      <w:tr w:rsidR="00B3460C" w:rsidRPr="005D30D2" w:rsidTr="005D30D2">
        <w:tc>
          <w:tcPr>
            <w:tcW w:w="1766" w:type="dxa"/>
            <w:shd w:val="clear" w:color="auto" w:fill="FFFFFF" w:themeFill="background1"/>
          </w:tcPr>
          <w:p w:rsidR="00B3460C" w:rsidRPr="005D30D2" w:rsidRDefault="00B3460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3460C" w:rsidRPr="005D30D2" w:rsidRDefault="00B3460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4.- APROVISIONAMIENTOS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(600)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 de mercaderías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(601)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 de materias primas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(602)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Compras de otros aprovisionamientos</w:t>
            </w:r>
          </w:p>
        </w:tc>
      </w:tr>
      <w:tr w:rsidR="00B3460C" w:rsidRPr="005D30D2" w:rsidTr="00E523BD">
        <w:tc>
          <w:tcPr>
            <w:tcW w:w="1766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(607)</w:t>
            </w:r>
          </w:p>
        </w:tc>
        <w:tc>
          <w:tcPr>
            <w:tcW w:w="6954" w:type="dxa"/>
          </w:tcPr>
          <w:p w:rsidR="00B3460C" w:rsidRPr="005D30D2" w:rsidRDefault="00B3460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Trabajos realizados para otras empresas</w:t>
            </w:r>
          </w:p>
        </w:tc>
      </w:tr>
      <w:tr w:rsidR="004B5C58" w:rsidRPr="005D30D2" w:rsidTr="00E523BD">
        <w:tc>
          <w:tcPr>
            <w:tcW w:w="1766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608</w:t>
            </w:r>
          </w:p>
        </w:tc>
        <w:tc>
          <w:tcPr>
            <w:tcW w:w="6954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Devoluciones en compras y operaciones similares</w:t>
            </w:r>
          </w:p>
        </w:tc>
      </w:tr>
      <w:tr w:rsidR="004B5C58" w:rsidRPr="005D30D2" w:rsidTr="00E523BD">
        <w:tc>
          <w:tcPr>
            <w:tcW w:w="1766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609 </w:t>
            </w:r>
          </w:p>
        </w:tc>
        <w:tc>
          <w:tcPr>
            <w:tcW w:w="6954" w:type="dxa"/>
          </w:tcPr>
          <w:p w:rsidR="004B5C58" w:rsidRPr="005D30D2" w:rsidRDefault="004B5C5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Rappels en compras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(610)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mercaderías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(611)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materias primas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(612)</w:t>
            </w:r>
          </w:p>
        </w:tc>
        <w:tc>
          <w:tcPr>
            <w:tcW w:w="6954" w:type="dxa"/>
          </w:tcPr>
          <w:p w:rsidR="007E3178" w:rsidRPr="005D30D2" w:rsidRDefault="007E317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Variación de existencias de otros aprovisionamientos</w:t>
            </w:r>
          </w:p>
        </w:tc>
      </w:tr>
      <w:tr w:rsidR="007E3178" w:rsidRPr="005D30D2" w:rsidTr="00E523BD">
        <w:tc>
          <w:tcPr>
            <w:tcW w:w="1766" w:type="dxa"/>
          </w:tcPr>
          <w:p w:rsidR="007E3178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(6931)</w:t>
            </w:r>
          </w:p>
        </w:tc>
        <w:tc>
          <w:tcPr>
            <w:tcW w:w="6954" w:type="dxa"/>
          </w:tcPr>
          <w:p w:rsidR="007E3178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mercaderías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(6932)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materias primas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(6933)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otros aprovisionamientos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606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Descuento sobre compras por pronto pago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7931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mercaderías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7932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materias primas</w:t>
            </w:r>
          </w:p>
        </w:tc>
      </w:tr>
      <w:tr w:rsidR="001F71C3" w:rsidRPr="005D30D2" w:rsidTr="00E523BD">
        <w:tc>
          <w:tcPr>
            <w:tcW w:w="1766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7933</w:t>
            </w:r>
          </w:p>
        </w:tc>
        <w:tc>
          <w:tcPr>
            <w:tcW w:w="6954" w:type="dxa"/>
          </w:tcPr>
          <w:p w:rsidR="001F71C3" w:rsidRPr="005D30D2" w:rsidRDefault="001F71C3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otros aprovisionamientos</w:t>
            </w:r>
          </w:p>
        </w:tc>
      </w:tr>
      <w:tr w:rsidR="00781370" w:rsidRPr="005D30D2" w:rsidTr="005D30D2">
        <w:tc>
          <w:tcPr>
            <w:tcW w:w="1766" w:type="dxa"/>
            <w:shd w:val="clear" w:color="auto" w:fill="FFFFFF" w:themeFill="background1"/>
          </w:tcPr>
          <w:p w:rsidR="00781370" w:rsidRPr="005D30D2" w:rsidRDefault="00781370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81370" w:rsidRPr="005D30D2" w:rsidRDefault="00781370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5.- OTROS INGRESOS DE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740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Subvenciones, donaciones y legados a la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747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Otras subvenciones, donaciones y legados transferidos al resultado del ejercicio.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751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Resultados de operaciones en común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752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arrendamientos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753 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propiedad industrial cedida en explotación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754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comisiones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755</w:t>
            </w:r>
          </w:p>
        </w:tc>
        <w:tc>
          <w:tcPr>
            <w:tcW w:w="6954" w:type="dxa"/>
          </w:tcPr>
          <w:p w:rsidR="00781370" w:rsidRPr="005D30D2" w:rsidRDefault="00781370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servicios del personal</w:t>
            </w:r>
          </w:p>
        </w:tc>
      </w:tr>
      <w:tr w:rsidR="00781370" w:rsidRPr="005D30D2" w:rsidTr="00E523BD">
        <w:tc>
          <w:tcPr>
            <w:tcW w:w="1766" w:type="dxa"/>
          </w:tcPr>
          <w:p w:rsidR="00781370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759</w:t>
            </w:r>
          </w:p>
        </w:tc>
        <w:tc>
          <w:tcPr>
            <w:tcW w:w="6954" w:type="dxa"/>
          </w:tcPr>
          <w:p w:rsidR="00781370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por servicios diversos</w:t>
            </w:r>
          </w:p>
        </w:tc>
      </w:tr>
      <w:tr w:rsidR="00381948" w:rsidRPr="005D30D2" w:rsidTr="005D30D2">
        <w:tc>
          <w:tcPr>
            <w:tcW w:w="1766" w:type="dxa"/>
            <w:shd w:val="clear" w:color="auto" w:fill="FFFFFF" w:themeFill="background1"/>
          </w:tcPr>
          <w:p w:rsidR="005D30D2" w:rsidRPr="005D30D2" w:rsidRDefault="005D30D2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81948" w:rsidRPr="005D30D2" w:rsidRDefault="00381948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6.- GASTOS DE PERSONAL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(640) 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Sueldos y salarios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(641)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Indemnizaciones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(642)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Seguridad social a cargo de la empresa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(643)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 L/P mediante sistema de aportación definida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(644)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 L/P    mediantes sistema de prestación definida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(645)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Retribuciones al personal mediante elementos de patrimonio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(649)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gastos sociales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7950</w:t>
            </w:r>
          </w:p>
        </w:tc>
        <w:tc>
          <w:tcPr>
            <w:tcW w:w="6954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retribuciones al personal</w:t>
            </w:r>
          </w:p>
        </w:tc>
      </w:tr>
      <w:tr w:rsidR="00381948" w:rsidRPr="005D30D2" w:rsidTr="00E523BD">
        <w:tc>
          <w:tcPr>
            <w:tcW w:w="1766" w:type="dxa"/>
          </w:tcPr>
          <w:p w:rsidR="00381948" w:rsidRPr="005D30D2" w:rsidRDefault="00381948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7957</w:t>
            </w:r>
          </w:p>
        </w:tc>
        <w:tc>
          <w:tcPr>
            <w:tcW w:w="6954" w:type="dxa"/>
          </w:tcPr>
          <w:p w:rsidR="00381948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transacciones con pagos basados en instrumento de patrimonio</w:t>
            </w:r>
          </w:p>
        </w:tc>
      </w:tr>
      <w:tr w:rsidR="004953CC" w:rsidRPr="005D30D2" w:rsidTr="005D30D2">
        <w:trPr>
          <w:trHeight w:val="261"/>
        </w:trPr>
        <w:tc>
          <w:tcPr>
            <w:tcW w:w="1766" w:type="dxa"/>
            <w:shd w:val="clear" w:color="auto" w:fill="FFFFFF" w:themeFill="background1"/>
          </w:tcPr>
          <w:p w:rsidR="004953CC" w:rsidRPr="005D30D2" w:rsidRDefault="004953C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4953CC" w:rsidRPr="005D30D2" w:rsidRDefault="004953CC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7.- OTROS GASTOS DE EXPLOTACIÓN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(620)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Gastos en investigación y desarrollo del ejercicio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(621)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Arrendamientos y cánones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(622)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Reparaciones y conservación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(623)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Servicios de profesionales independientes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(624)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Transportes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(625)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Prima de seguros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(626)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Servicios bancarios y similares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(627)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Publicidad, propaganda y relaciones públicas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(628)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Suministros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(629)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servicios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(631)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tributos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(634)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negativos en la imposición indirecta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636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Devolución de impuestos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639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positivos en la imposición indirecta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(650)</w:t>
            </w:r>
          </w:p>
        </w:tc>
        <w:tc>
          <w:tcPr>
            <w:tcW w:w="6954" w:type="dxa"/>
          </w:tcPr>
          <w:p w:rsidR="004953CC" w:rsidRPr="005D30D2" w:rsidRDefault="004953C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de créditos comerciales incobrables</w:t>
            </w:r>
          </w:p>
        </w:tc>
      </w:tr>
      <w:tr w:rsidR="004953CC" w:rsidRPr="005D30D2" w:rsidTr="00E523BD">
        <w:tc>
          <w:tcPr>
            <w:tcW w:w="1766" w:type="dxa"/>
          </w:tcPr>
          <w:p w:rsidR="004953CC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(651)</w:t>
            </w:r>
          </w:p>
        </w:tc>
        <w:tc>
          <w:tcPr>
            <w:tcW w:w="6954" w:type="dxa"/>
          </w:tcPr>
          <w:p w:rsidR="004953CC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Resultados de operaciones en común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(659)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Otras pérdidas en gestión corriente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(694)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(695)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Dotación a la provisión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794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créditos por operaciones comerciales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7954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por operaciones comerciales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8.- AMORTIZACIÓN DEL INMOVILIZADO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(680)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inmovilizado intangible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(681)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inmovilizado material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(682)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Amortización de inversiones inmobiliarias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9.- IMPUTACIÓN DE SUBVENCIONES DE INMOVILIZADO NO FINANCIERO Y OTRAS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746</w:t>
            </w:r>
          </w:p>
        </w:tc>
        <w:tc>
          <w:tcPr>
            <w:tcW w:w="6954" w:type="dxa"/>
          </w:tcPr>
          <w:p w:rsidR="003B1B7D" w:rsidRPr="005D30D2" w:rsidRDefault="003B1B7D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Subvenciones, donaciones y legados de capital transferidos al resultado del ejercicio</w:t>
            </w:r>
          </w:p>
        </w:tc>
      </w:tr>
      <w:tr w:rsidR="003B1B7D" w:rsidRPr="005D30D2" w:rsidTr="005D30D2">
        <w:tc>
          <w:tcPr>
            <w:tcW w:w="1766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3B1B7D" w:rsidRPr="005D30D2" w:rsidRDefault="003B1B7D" w:rsidP="00B90B23">
            <w:pPr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10.- EXCESO DE PROVISIONES</w:t>
            </w:r>
          </w:p>
        </w:tc>
      </w:tr>
      <w:tr w:rsidR="003B1B7D" w:rsidRPr="005D30D2" w:rsidTr="00E523BD">
        <w:tc>
          <w:tcPr>
            <w:tcW w:w="1766" w:type="dxa"/>
          </w:tcPr>
          <w:p w:rsidR="003B1B7D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7951</w:t>
            </w:r>
          </w:p>
        </w:tc>
        <w:tc>
          <w:tcPr>
            <w:tcW w:w="6954" w:type="dxa"/>
          </w:tcPr>
          <w:p w:rsidR="003B1B7D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impuestos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7952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otras responsabilidades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7955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provisión para actuaciones medioambientales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7956</w:t>
            </w:r>
          </w:p>
        </w:tc>
        <w:tc>
          <w:tcPr>
            <w:tcW w:w="6954" w:type="dxa"/>
          </w:tcPr>
          <w:p w:rsidR="00DD53BC" w:rsidRPr="005D30D2" w:rsidRDefault="00DD53BC" w:rsidP="00B90B23">
            <w:pPr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Exceso de provisiones para reestructuraciones</w:t>
            </w:r>
          </w:p>
        </w:tc>
      </w:tr>
      <w:tr w:rsidR="00DD53BC" w:rsidRPr="005D30D2" w:rsidTr="005D30D2">
        <w:tc>
          <w:tcPr>
            <w:tcW w:w="1766" w:type="dxa"/>
            <w:shd w:val="clear" w:color="auto" w:fill="FFFFFF" w:themeFill="background1"/>
          </w:tcPr>
          <w:p w:rsidR="00DD53BC" w:rsidRPr="005D30D2" w:rsidRDefault="00DD53BC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DD53BC" w:rsidRPr="005D30D2" w:rsidRDefault="00DD53BC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11.- DETERIORO Y RESULTADO POR ENAJENACIÓN DE INMOVILIZADO</w:t>
            </w:r>
          </w:p>
        </w:tc>
      </w:tr>
      <w:tr w:rsidR="00DD53BC" w:rsidRPr="005D30D2" w:rsidTr="00E523BD">
        <w:tc>
          <w:tcPr>
            <w:tcW w:w="1766" w:type="dxa"/>
          </w:tcPr>
          <w:p w:rsidR="00DD53BC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(670)</w:t>
            </w:r>
          </w:p>
        </w:tc>
        <w:tc>
          <w:tcPr>
            <w:tcW w:w="6954" w:type="dxa"/>
          </w:tcPr>
          <w:p w:rsidR="00DD53BC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 de inmovilizado intangible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(671)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 de inmovilizado material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(672)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procedente de las inversiones inmobiliarias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(690)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inmovilizado intangible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(691)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inmovilizado material</w:t>
            </w:r>
          </w:p>
        </w:tc>
      </w:tr>
      <w:tr w:rsidR="00DB5548" w:rsidRPr="005D30D2" w:rsidTr="00E523BD">
        <w:tc>
          <w:tcPr>
            <w:tcW w:w="1766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(692)</w:t>
            </w:r>
          </w:p>
        </w:tc>
        <w:tc>
          <w:tcPr>
            <w:tcW w:w="6954" w:type="dxa"/>
          </w:tcPr>
          <w:p w:rsidR="00DB5548" w:rsidRPr="005D30D2" w:rsidRDefault="00DB5548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 por deterioro de las inversiones inmobiliarias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770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inmovilizado intangible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771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inmovilizado material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772</w:t>
            </w:r>
          </w:p>
        </w:tc>
        <w:tc>
          <w:tcPr>
            <w:tcW w:w="6954" w:type="dxa"/>
          </w:tcPr>
          <w:p w:rsidR="00123B4E" w:rsidRPr="005D30D2" w:rsidRDefault="00123B4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procedente de las inversiones inmobiliarias</w:t>
            </w:r>
          </w:p>
        </w:tc>
      </w:tr>
      <w:tr w:rsidR="00123B4E" w:rsidRPr="005D30D2" w:rsidTr="00E523BD">
        <w:tc>
          <w:tcPr>
            <w:tcW w:w="1766" w:type="dxa"/>
          </w:tcPr>
          <w:p w:rsidR="00123B4E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790</w:t>
            </w:r>
          </w:p>
        </w:tc>
        <w:tc>
          <w:tcPr>
            <w:tcW w:w="6954" w:type="dxa"/>
          </w:tcPr>
          <w:p w:rsidR="00123B4E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inmovilizado intangible</w:t>
            </w:r>
          </w:p>
        </w:tc>
      </w:tr>
      <w:tr w:rsidR="006B383C" w:rsidRPr="005D30D2" w:rsidTr="00E523BD">
        <w:tc>
          <w:tcPr>
            <w:tcW w:w="1766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791</w:t>
            </w:r>
          </w:p>
        </w:tc>
        <w:tc>
          <w:tcPr>
            <w:tcW w:w="6954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inmovilizado material</w:t>
            </w:r>
          </w:p>
        </w:tc>
      </w:tr>
      <w:tr w:rsidR="006B383C" w:rsidRPr="005D30D2" w:rsidTr="00E523BD">
        <w:tc>
          <w:tcPr>
            <w:tcW w:w="1766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792</w:t>
            </w:r>
          </w:p>
        </w:tc>
        <w:tc>
          <w:tcPr>
            <w:tcW w:w="6954" w:type="dxa"/>
          </w:tcPr>
          <w:p w:rsidR="006B383C" w:rsidRPr="005D30D2" w:rsidRDefault="006B383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deterioro de las inversiones inmobiliarias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6801" w:rsidRPr="005D30D2" w:rsidTr="005D30D2">
        <w:tc>
          <w:tcPr>
            <w:tcW w:w="1766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12.- OTROS RESULTADOS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(678)</w:t>
            </w: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Gastos excepcionales</w:t>
            </w:r>
          </w:p>
        </w:tc>
      </w:tr>
      <w:tr w:rsidR="00266801" w:rsidRPr="005D30D2" w:rsidTr="00E523BD">
        <w:tc>
          <w:tcPr>
            <w:tcW w:w="1766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778</w:t>
            </w:r>
          </w:p>
        </w:tc>
        <w:tc>
          <w:tcPr>
            <w:tcW w:w="6954" w:type="dxa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excepcionales</w:t>
            </w:r>
          </w:p>
        </w:tc>
      </w:tr>
      <w:tr w:rsidR="00266801" w:rsidRPr="005D30D2" w:rsidTr="005D30D2">
        <w:tc>
          <w:tcPr>
            <w:tcW w:w="1766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266801" w:rsidRPr="005D30D2" w:rsidRDefault="00266801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A)RESULTADO DE EXPLOTACIÓN (1+2+3+4+5+6+7+8+9+10+11+12)</w:t>
            </w:r>
          </w:p>
        </w:tc>
      </w:tr>
      <w:tr w:rsidR="00B01A2F" w:rsidRPr="005D30D2" w:rsidTr="005D30D2">
        <w:tc>
          <w:tcPr>
            <w:tcW w:w="1766" w:type="dxa"/>
            <w:shd w:val="clear" w:color="auto" w:fill="FFFFFF" w:themeFill="background1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13.- INGRESOS FINANCIEROS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760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participaciones en instrumentos de patrimonio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761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valores representativos de deuda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762</w:t>
            </w:r>
          </w:p>
        </w:tc>
        <w:tc>
          <w:tcPr>
            <w:tcW w:w="6954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Ingresos de créditos</w:t>
            </w:r>
          </w:p>
        </w:tc>
      </w:tr>
      <w:tr w:rsidR="00B01A2F" w:rsidRPr="005D30D2" w:rsidTr="00E523BD">
        <w:tc>
          <w:tcPr>
            <w:tcW w:w="1766" w:type="dxa"/>
          </w:tcPr>
          <w:p w:rsidR="00B01A2F" w:rsidRPr="005D30D2" w:rsidRDefault="00B01A2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792</w:t>
            </w:r>
          </w:p>
        </w:tc>
        <w:tc>
          <w:tcPr>
            <w:tcW w:w="6954" w:type="dxa"/>
          </w:tcPr>
          <w:p w:rsidR="00B01A2F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las inversiones inmobiliarias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769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ingresos financieros</w:t>
            </w:r>
          </w:p>
        </w:tc>
      </w:tr>
      <w:tr w:rsidR="00982F06" w:rsidRPr="005D30D2" w:rsidTr="005D30D2">
        <w:tc>
          <w:tcPr>
            <w:tcW w:w="1766" w:type="dxa"/>
            <w:shd w:val="clear" w:color="auto" w:fill="FFFFFF" w:themeFill="background1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8155C0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14.- GASTOS FINANCIEROS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(661)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Intereses de obligaciones y bonos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(662)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Intereses de deuda</w:t>
            </w:r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(665)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Intereses por descuento de efectos y operaciones de </w:t>
            </w:r>
            <w:proofErr w:type="spellStart"/>
            <w:r w:rsidRPr="005D30D2">
              <w:rPr>
                <w:rFonts w:ascii="Arial Narrow" w:hAnsi="Arial Narrow"/>
                <w:sz w:val="18"/>
                <w:szCs w:val="18"/>
              </w:rPr>
              <w:t>factoring</w:t>
            </w:r>
            <w:proofErr w:type="spellEnd"/>
          </w:p>
        </w:tc>
      </w:tr>
      <w:tr w:rsidR="00982F06" w:rsidRPr="005D30D2" w:rsidTr="00E523BD">
        <w:tc>
          <w:tcPr>
            <w:tcW w:w="1766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(669)</w:t>
            </w:r>
          </w:p>
        </w:tc>
        <w:tc>
          <w:tcPr>
            <w:tcW w:w="6954" w:type="dxa"/>
          </w:tcPr>
          <w:p w:rsidR="00982F06" w:rsidRPr="005D30D2" w:rsidRDefault="00982F06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Otros gastos financieros</w:t>
            </w:r>
          </w:p>
        </w:tc>
      </w:tr>
      <w:tr w:rsidR="008828C0" w:rsidRPr="005D30D2" w:rsidTr="005D30D2">
        <w:tc>
          <w:tcPr>
            <w:tcW w:w="1766" w:type="dxa"/>
            <w:shd w:val="clear" w:color="auto" w:fill="FFFFFF" w:themeFill="background1"/>
          </w:tcPr>
          <w:p w:rsidR="008828C0" w:rsidRPr="005D30D2" w:rsidRDefault="008828C0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8828C0" w:rsidRPr="005D30D2" w:rsidRDefault="008828C0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15.- VARIACIÓN DE VALOR RAZONABLE EN INSTRUMENTOS FINANCIEROS</w:t>
            </w:r>
          </w:p>
        </w:tc>
      </w:tr>
      <w:tr w:rsidR="008828C0" w:rsidRPr="005D30D2" w:rsidTr="00E523BD">
        <w:tc>
          <w:tcPr>
            <w:tcW w:w="1766" w:type="dxa"/>
          </w:tcPr>
          <w:p w:rsidR="008828C0" w:rsidRPr="005D30D2" w:rsidRDefault="008828C0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(663)</w:t>
            </w:r>
          </w:p>
        </w:tc>
        <w:tc>
          <w:tcPr>
            <w:tcW w:w="6954" w:type="dxa"/>
          </w:tcPr>
          <w:p w:rsidR="008828C0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valor de instrumentos financieros por su valor razonable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lastRenderedPageBreak/>
              <w:t>763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 por valor de instrumentos financieros por su valor razonable</w:t>
            </w:r>
          </w:p>
        </w:tc>
      </w:tr>
      <w:tr w:rsidR="00A045D9" w:rsidRPr="005D30D2" w:rsidTr="005D30D2">
        <w:tc>
          <w:tcPr>
            <w:tcW w:w="1766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16.- DIFERENCIAS DE CAMBIO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(668)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Diferencias negativas de cambio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768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Diferencias positivas de cambio</w:t>
            </w:r>
          </w:p>
        </w:tc>
      </w:tr>
      <w:tr w:rsidR="00A045D9" w:rsidRPr="005D30D2" w:rsidTr="005D30D2">
        <w:tc>
          <w:tcPr>
            <w:tcW w:w="1766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17.- DETERIORO Y RESULTADO POR ENAJENACIÓN DE INSTRUMENTOS FINANCIEROS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(666)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en participaciones y valores representativos de deuda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(667)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de créditos no comerciales</w:t>
            </w:r>
          </w:p>
        </w:tc>
      </w:tr>
      <w:tr w:rsidR="00A045D9" w:rsidRPr="005D30D2" w:rsidTr="00E523BD">
        <w:tc>
          <w:tcPr>
            <w:tcW w:w="1766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(673)</w:t>
            </w:r>
          </w:p>
        </w:tc>
        <w:tc>
          <w:tcPr>
            <w:tcW w:w="6954" w:type="dxa"/>
          </w:tcPr>
          <w:p w:rsidR="00A045D9" w:rsidRPr="005D30D2" w:rsidRDefault="00A045D9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procedentes de participaciones a largo plazo en partes vinculadas.</w:t>
            </w:r>
          </w:p>
        </w:tc>
      </w:tr>
      <w:tr w:rsidR="00216CA2" w:rsidRPr="005D30D2" w:rsidTr="00E523BD">
        <w:tc>
          <w:tcPr>
            <w:tcW w:w="1766" w:type="dxa"/>
          </w:tcPr>
          <w:p w:rsidR="00216CA2" w:rsidRPr="005D30D2" w:rsidRDefault="00216CA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(675)</w:t>
            </w:r>
          </w:p>
        </w:tc>
        <w:tc>
          <w:tcPr>
            <w:tcW w:w="6954" w:type="dxa"/>
          </w:tcPr>
          <w:p w:rsidR="00216CA2" w:rsidRPr="005D30D2" w:rsidRDefault="00216CA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operaciones con obligaciones propias</w:t>
            </w:r>
          </w:p>
        </w:tc>
      </w:tr>
      <w:tr w:rsidR="00AA3F6D" w:rsidRPr="005D30D2" w:rsidTr="00E523BD">
        <w:tc>
          <w:tcPr>
            <w:tcW w:w="1766" w:type="dxa"/>
          </w:tcPr>
          <w:p w:rsidR="00AA3F6D" w:rsidRPr="005D30D2" w:rsidRDefault="00AA3F6D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(696)</w:t>
            </w:r>
          </w:p>
        </w:tc>
        <w:tc>
          <w:tcPr>
            <w:tcW w:w="6954" w:type="dxa"/>
          </w:tcPr>
          <w:p w:rsidR="00AA3F6D" w:rsidRPr="005D30D2" w:rsidRDefault="00AA3F6D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participaciones y valores representativos de deuda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(697)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a largo plazo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(698)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Pérdidas por deterioro de participaciones y valores representativos de deudas </w:t>
            </w:r>
            <w:proofErr w:type="gramStart"/>
            <w:r w:rsidRPr="005D30D2">
              <w:rPr>
                <w:rFonts w:ascii="Arial Narrow" w:hAnsi="Arial Narrow"/>
                <w:sz w:val="18"/>
                <w:szCs w:val="18"/>
              </w:rPr>
              <w:t>corto</w:t>
            </w:r>
            <w:proofErr w:type="gramEnd"/>
            <w:r w:rsidRPr="005D30D2">
              <w:rPr>
                <w:rFonts w:ascii="Arial Narrow" w:hAnsi="Arial Narrow"/>
                <w:sz w:val="18"/>
                <w:szCs w:val="18"/>
              </w:rPr>
              <w:t xml:space="preserve"> plazo.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(699)</w:t>
            </w:r>
          </w:p>
        </w:tc>
        <w:tc>
          <w:tcPr>
            <w:tcW w:w="6954" w:type="dxa"/>
          </w:tcPr>
          <w:p w:rsidR="004E2FFF" w:rsidRPr="005D30D2" w:rsidRDefault="004E2FFF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Pérdidas por deterioro de créditos a corto plazo</w:t>
            </w:r>
          </w:p>
        </w:tc>
      </w:tr>
      <w:tr w:rsidR="004E2FFF" w:rsidRPr="005D30D2" w:rsidTr="00E523BD">
        <w:tc>
          <w:tcPr>
            <w:tcW w:w="1766" w:type="dxa"/>
          </w:tcPr>
          <w:p w:rsidR="004E2FFF" w:rsidRPr="005D30D2" w:rsidRDefault="006D2EF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766</w:t>
            </w:r>
          </w:p>
        </w:tc>
        <w:tc>
          <w:tcPr>
            <w:tcW w:w="6954" w:type="dxa"/>
          </w:tcPr>
          <w:p w:rsidR="004E2FFF" w:rsidRPr="005D30D2" w:rsidRDefault="006D2EFC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en participaciones y valores representativos de deuda</w:t>
            </w:r>
          </w:p>
        </w:tc>
      </w:tr>
      <w:tr w:rsidR="002232CA" w:rsidRPr="005D30D2" w:rsidTr="00E523BD">
        <w:tc>
          <w:tcPr>
            <w:tcW w:w="1766" w:type="dxa"/>
          </w:tcPr>
          <w:p w:rsidR="002232CA" w:rsidRPr="005D30D2" w:rsidRDefault="002232C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773</w:t>
            </w:r>
          </w:p>
        </w:tc>
        <w:tc>
          <w:tcPr>
            <w:tcW w:w="6954" w:type="dxa"/>
          </w:tcPr>
          <w:p w:rsidR="002232CA" w:rsidRPr="005D30D2" w:rsidRDefault="002232C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procedentes en participaciones a largo plazo en partes vinculadas</w:t>
            </w:r>
          </w:p>
        </w:tc>
      </w:tr>
      <w:tr w:rsidR="000D53EE" w:rsidRPr="005D30D2" w:rsidTr="00E523BD">
        <w:tc>
          <w:tcPr>
            <w:tcW w:w="1766" w:type="dxa"/>
          </w:tcPr>
          <w:p w:rsidR="000D53EE" w:rsidRPr="005D30D2" w:rsidRDefault="000D53E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775</w:t>
            </w:r>
          </w:p>
        </w:tc>
        <w:tc>
          <w:tcPr>
            <w:tcW w:w="6954" w:type="dxa"/>
          </w:tcPr>
          <w:p w:rsidR="000D53EE" w:rsidRPr="005D30D2" w:rsidRDefault="000D53EE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Beneficios por operaciones con obligaciones propias</w:t>
            </w:r>
          </w:p>
        </w:tc>
      </w:tr>
      <w:tr w:rsidR="000D53EE" w:rsidRPr="005D30D2" w:rsidTr="00E523BD">
        <w:tc>
          <w:tcPr>
            <w:tcW w:w="1766" w:type="dxa"/>
          </w:tcPr>
          <w:p w:rsidR="000D53EE" w:rsidRPr="005D30D2" w:rsidRDefault="003E151B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796</w:t>
            </w:r>
          </w:p>
        </w:tc>
        <w:tc>
          <w:tcPr>
            <w:tcW w:w="6954" w:type="dxa"/>
          </w:tcPr>
          <w:p w:rsidR="000D53EE" w:rsidRPr="005D30D2" w:rsidRDefault="003E151B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participaciones y valores representativos de deuda</w:t>
            </w:r>
          </w:p>
        </w:tc>
      </w:tr>
      <w:tr w:rsidR="003E151B" w:rsidRPr="005D30D2" w:rsidTr="00E523BD">
        <w:tc>
          <w:tcPr>
            <w:tcW w:w="1766" w:type="dxa"/>
          </w:tcPr>
          <w:p w:rsidR="003E151B" w:rsidRPr="005D30D2" w:rsidRDefault="003104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797</w:t>
            </w:r>
          </w:p>
        </w:tc>
        <w:tc>
          <w:tcPr>
            <w:tcW w:w="6954" w:type="dxa"/>
          </w:tcPr>
          <w:p w:rsidR="003E151B" w:rsidRPr="005D30D2" w:rsidRDefault="003104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créditos a largo plazo</w:t>
            </w:r>
          </w:p>
        </w:tc>
      </w:tr>
      <w:tr w:rsidR="007F7AB3" w:rsidRPr="005D30D2" w:rsidTr="00E523BD">
        <w:tc>
          <w:tcPr>
            <w:tcW w:w="1766" w:type="dxa"/>
          </w:tcPr>
          <w:p w:rsidR="007F7AB3" w:rsidRPr="005D30D2" w:rsidRDefault="007F7A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798</w:t>
            </w:r>
          </w:p>
        </w:tc>
        <w:tc>
          <w:tcPr>
            <w:tcW w:w="6954" w:type="dxa"/>
          </w:tcPr>
          <w:p w:rsidR="007F7AB3" w:rsidRPr="005D30D2" w:rsidRDefault="007F7A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 xml:space="preserve">Reversión del deterioro de participaciones y valores representativos de deuda a corto plazo </w:t>
            </w:r>
          </w:p>
        </w:tc>
      </w:tr>
      <w:tr w:rsidR="00FC3CC2" w:rsidRPr="005D30D2" w:rsidTr="00E523BD">
        <w:tc>
          <w:tcPr>
            <w:tcW w:w="1766" w:type="dxa"/>
          </w:tcPr>
          <w:p w:rsidR="00FC3CC2" w:rsidRPr="005D30D2" w:rsidRDefault="00FC3CC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799</w:t>
            </w:r>
          </w:p>
        </w:tc>
        <w:tc>
          <w:tcPr>
            <w:tcW w:w="6954" w:type="dxa"/>
          </w:tcPr>
          <w:p w:rsidR="00FC3CC2" w:rsidRPr="005D30D2" w:rsidRDefault="00FC3CC2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Reversión del deterioro de créditos a corto plazo</w:t>
            </w:r>
          </w:p>
        </w:tc>
      </w:tr>
      <w:tr w:rsidR="007C78A7" w:rsidRPr="005D30D2" w:rsidTr="005D30D2">
        <w:tc>
          <w:tcPr>
            <w:tcW w:w="1766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B)RESULTADO FINANCIERO (13+14+15+16+17)</w:t>
            </w:r>
          </w:p>
        </w:tc>
      </w:tr>
      <w:tr w:rsidR="007C78A7" w:rsidRPr="005D30D2" w:rsidTr="005D30D2">
        <w:tc>
          <w:tcPr>
            <w:tcW w:w="1766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954" w:type="dxa"/>
            <w:shd w:val="clear" w:color="auto" w:fill="FFFFFF" w:themeFill="background1"/>
          </w:tcPr>
          <w:p w:rsidR="007C78A7" w:rsidRPr="005D30D2" w:rsidRDefault="007C78A7" w:rsidP="005D30D2">
            <w:pPr>
              <w:shd w:val="clear" w:color="auto" w:fill="FFFFFF" w:themeFill="background1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i/>
                <w:sz w:val="18"/>
                <w:szCs w:val="18"/>
              </w:rPr>
              <w:t>RESULTADO ANTES DE IMPUESTOS (A+B)</w:t>
            </w:r>
          </w:p>
        </w:tc>
      </w:tr>
      <w:tr w:rsidR="00000CC4" w:rsidRPr="005D30D2" w:rsidTr="00E523BD">
        <w:tc>
          <w:tcPr>
            <w:tcW w:w="1766" w:type="dxa"/>
          </w:tcPr>
          <w:p w:rsidR="00000CC4" w:rsidRPr="005D30D2" w:rsidRDefault="00000CC4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6300</w:t>
            </w:r>
          </w:p>
        </w:tc>
        <w:tc>
          <w:tcPr>
            <w:tcW w:w="6954" w:type="dxa"/>
          </w:tcPr>
          <w:p w:rsidR="00000CC4" w:rsidRPr="005D30D2" w:rsidRDefault="00000CC4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Impuesto corriente</w:t>
            </w:r>
          </w:p>
        </w:tc>
      </w:tr>
      <w:tr w:rsidR="00000CC4" w:rsidRPr="005D30D2" w:rsidTr="00E523BD">
        <w:tc>
          <w:tcPr>
            <w:tcW w:w="1766" w:type="dxa"/>
          </w:tcPr>
          <w:p w:rsidR="00000CC4" w:rsidRPr="005D30D2" w:rsidRDefault="008647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6301</w:t>
            </w:r>
          </w:p>
        </w:tc>
        <w:tc>
          <w:tcPr>
            <w:tcW w:w="6954" w:type="dxa"/>
          </w:tcPr>
          <w:p w:rsidR="00000CC4" w:rsidRPr="005D30D2" w:rsidRDefault="008647B3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Impuesto diferido</w:t>
            </w:r>
          </w:p>
        </w:tc>
      </w:tr>
      <w:tr w:rsidR="007A529A" w:rsidRPr="005D30D2" w:rsidTr="00E523BD">
        <w:tc>
          <w:tcPr>
            <w:tcW w:w="1766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(633)</w:t>
            </w:r>
          </w:p>
        </w:tc>
        <w:tc>
          <w:tcPr>
            <w:tcW w:w="6954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negativos en la imposición sobre beneficios</w:t>
            </w:r>
          </w:p>
        </w:tc>
      </w:tr>
      <w:tr w:rsidR="007A529A" w:rsidRPr="005D30D2" w:rsidTr="00E523BD">
        <w:tc>
          <w:tcPr>
            <w:tcW w:w="1766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638</w:t>
            </w:r>
          </w:p>
        </w:tc>
        <w:tc>
          <w:tcPr>
            <w:tcW w:w="6954" w:type="dxa"/>
          </w:tcPr>
          <w:p w:rsidR="007A529A" w:rsidRPr="005D30D2" w:rsidRDefault="007A529A" w:rsidP="005D30D2">
            <w:pPr>
              <w:shd w:val="clear" w:color="auto" w:fill="FFFFFF" w:themeFill="background1"/>
              <w:rPr>
                <w:rFonts w:ascii="Arial Narrow" w:hAnsi="Arial Narrow"/>
                <w:sz w:val="18"/>
                <w:szCs w:val="18"/>
              </w:rPr>
            </w:pPr>
            <w:r w:rsidRPr="005D30D2">
              <w:rPr>
                <w:rFonts w:ascii="Arial Narrow" w:hAnsi="Arial Narrow"/>
                <w:sz w:val="18"/>
                <w:szCs w:val="18"/>
              </w:rPr>
              <w:t>Ajustes positi</w:t>
            </w:r>
            <w:r w:rsidR="00E5767A" w:rsidRPr="005D30D2">
              <w:rPr>
                <w:rFonts w:ascii="Arial Narrow" w:hAnsi="Arial Narrow"/>
                <w:sz w:val="18"/>
                <w:szCs w:val="18"/>
              </w:rPr>
              <w:t>vos en la imposición sobre bene</w:t>
            </w:r>
            <w:r w:rsidRPr="005D30D2">
              <w:rPr>
                <w:rFonts w:ascii="Arial Narrow" w:hAnsi="Arial Narrow"/>
                <w:sz w:val="18"/>
                <w:szCs w:val="18"/>
              </w:rPr>
              <w:t>ficios</w:t>
            </w:r>
          </w:p>
        </w:tc>
      </w:tr>
      <w:tr w:rsidR="00E5767A" w:rsidRPr="005D30D2" w:rsidTr="005D30D2">
        <w:tc>
          <w:tcPr>
            <w:tcW w:w="1766" w:type="dxa"/>
            <w:shd w:val="clear" w:color="auto" w:fill="FFFFFF" w:themeFill="background1"/>
          </w:tcPr>
          <w:p w:rsidR="00E5767A" w:rsidRPr="005D30D2" w:rsidRDefault="00E5767A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54" w:type="dxa"/>
            <w:shd w:val="clear" w:color="auto" w:fill="FFFFFF" w:themeFill="background1"/>
          </w:tcPr>
          <w:p w:rsidR="003173B0" w:rsidRPr="005D30D2" w:rsidRDefault="003173B0" w:rsidP="005D30D2">
            <w:pPr>
              <w:shd w:val="clear" w:color="auto" w:fill="FFFFFF" w:themeFill="background1"/>
              <w:rPr>
                <w:rFonts w:ascii="Arial Narrow" w:hAnsi="Arial Narrow"/>
                <w:b/>
                <w:sz w:val="18"/>
                <w:szCs w:val="18"/>
              </w:rPr>
            </w:pPr>
            <w:r w:rsidRPr="005D30D2">
              <w:rPr>
                <w:rFonts w:ascii="Arial Narrow" w:hAnsi="Arial Narrow"/>
                <w:b/>
                <w:sz w:val="18"/>
                <w:szCs w:val="18"/>
              </w:rPr>
              <w:t>D)RESULTADOS DEL EJERCICIO (C+18)</w:t>
            </w:r>
          </w:p>
        </w:tc>
      </w:tr>
    </w:tbl>
    <w:p w:rsidR="00B90B23" w:rsidRPr="00B90B23" w:rsidRDefault="00B90B23" w:rsidP="005D30D2">
      <w:pPr>
        <w:shd w:val="clear" w:color="auto" w:fill="FFFFFF" w:themeFill="background1"/>
        <w:rPr>
          <w:rFonts w:ascii="Cambria" w:hAnsi="Cambria"/>
          <w:sz w:val="36"/>
          <w:szCs w:val="36"/>
        </w:rPr>
      </w:pPr>
    </w:p>
    <w:sectPr w:rsidR="00B90B23" w:rsidRPr="00B90B23" w:rsidSect="00B4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E7" w:rsidRDefault="00040CE7" w:rsidP="00266801">
      <w:pPr>
        <w:spacing w:after="0" w:line="240" w:lineRule="auto"/>
      </w:pPr>
      <w:r>
        <w:separator/>
      </w:r>
    </w:p>
  </w:endnote>
  <w:endnote w:type="continuationSeparator" w:id="0">
    <w:p w:rsidR="00040CE7" w:rsidRDefault="00040CE7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E7" w:rsidRDefault="00040CE7" w:rsidP="00266801">
      <w:pPr>
        <w:spacing w:after="0" w:line="240" w:lineRule="auto"/>
      </w:pPr>
      <w:r>
        <w:separator/>
      </w:r>
    </w:p>
  </w:footnote>
  <w:footnote w:type="continuationSeparator" w:id="0">
    <w:p w:rsidR="00040CE7" w:rsidRDefault="00040CE7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3E1"/>
    <w:rsid w:val="00000CC4"/>
    <w:rsid w:val="00004D72"/>
    <w:rsid w:val="00040CE7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E151B"/>
    <w:rsid w:val="004953CC"/>
    <w:rsid w:val="004B5C58"/>
    <w:rsid w:val="004E2FFF"/>
    <w:rsid w:val="005610D5"/>
    <w:rsid w:val="005D30D2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155C0"/>
    <w:rsid w:val="008647B3"/>
    <w:rsid w:val="008828C0"/>
    <w:rsid w:val="00982F06"/>
    <w:rsid w:val="00A045D9"/>
    <w:rsid w:val="00AA3F6D"/>
    <w:rsid w:val="00B01A2F"/>
    <w:rsid w:val="00B3460C"/>
    <w:rsid w:val="00B44DD5"/>
    <w:rsid w:val="00B74C21"/>
    <w:rsid w:val="00B90B23"/>
    <w:rsid w:val="00D5349D"/>
    <w:rsid w:val="00DB5548"/>
    <w:rsid w:val="00DD0455"/>
    <w:rsid w:val="00DD53BC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Nuria . .</cp:lastModifiedBy>
  <cp:revision>2</cp:revision>
  <dcterms:created xsi:type="dcterms:W3CDTF">2015-12-18T18:24:00Z</dcterms:created>
  <dcterms:modified xsi:type="dcterms:W3CDTF">2015-12-18T18:24:00Z</dcterms:modified>
</cp:coreProperties>
</file>